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CF39" w14:textId="77777777" w:rsidR="002963CF" w:rsidRDefault="002963CF" w:rsidP="002963CF">
      <w:pPr>
        <w:pStyle w:val="NormaleWeb"/>
      </w:pPr>
      <w:r>
        <w:rPr>
          <w:rStyle w:val="Enfasigrassetto"/>
        </w:rPr>
        <w:t>Destinatari</w:t>
      </w:r>
      <w:r>
        <w:br/>
        <w:t>Agli ingegneri iscritti all’Ordine che intendono iscriversi negli elenchi del Ministero dell’Interno di cui all’art. 16 del decreto legislativo 8 marzo 2006, n. 139 (ex Legge 818/84) in materia di prevenzione incendi.</w:t>
      </w:r>
      <w:r>
        <w:br/>
      </w:r>
      <w:r>
        <w:br/>
      </w:r>
      <w:r>
        <w:rPr>
          <w:rStyle w:val="Enfasigrassetto"/>
        </w:rPr>
        <w:t xml:space="preserve">Requisiti </w:t>
      </w:r>
      <w:r>
        <w:br/>
        <w:t xml:space="preserve">Per l'iscrizione negli elenchi speciali del Ministero degli Interni </w:t>
      </w:r>
      <w:proofErr w:type="spellStart"/>
      <w:r>
        <w:t>é</w:t>
      </w:r>
      <w:proofErr w:type="spellEnd"/>
      <w:r>
        <w:t xml:space="preserve"> necessario essere in possesso dell’</w:t>
      </w:r>
      <w:r>
        <w:rPr>
          <w:rStyle w:val="Enfasigrassetto"/>
        </w:rPr>
        <w:t>attestato di frequenza</w:t>
      </w:r>
      <w:r>
        <w:t xml:space="preserve">, con esito positivo dell'esame finale, del </w:t>
      </w:r>
      <w:r>
        <w:rPr>
          <w:rStyle w:val="Enfasigrassetto"/>
        </w:rPr>
        <w:t>corso base di specializzazione in prevenzione incendi</w:t>
      </w:r>
      <w:r>
        <w:t>.</w:t>
      </w:r>
      <w:r>
        <w:br/>
        <w:t>L'</w:t>
      </w:r>
      <w:hyperlink r:id="rId4" w:tooltip="istanza" w:history="1">
        <w:r>
          <w:rPr>
            <w:rStyle w:val="Collegamentoipertestuale"/>
          </w:rPr>
          <w:t>istanza</w:t>
        </w:r>
      </w:hyperlink>
      <w:r>
        <w:t> (F.ALBO6) va inoltrata al Presidente dell’Ordine degli Ingegneri applicando una marca da bollo da euro 16,00.</w:t>
      </w:r>
    </w:p>
    <w:p w14:paraId="361A90CE" w14:textId="77777777" w:rsidR="002963CF" w:rsidRDefault="002963CF" w:rsidP="002963CF">
      <w:pPr>
        <w:pStyle w:val="NormaleWeb"/>
      </w:pPr>
      <w:r>
        <w:rPr>
          <w:rStyle w:val="Enfasigrassetto"/>
        </w:rPr>
        <w:t>Nota bene</w:t>
      </w:r>
      <w:r>
        <w:t>: Per mantenere l'iscrizione nell'elenco del Ministero è obbligatorio frequentare, durante i cinque anni successivi all'iscrizione, corsi o seminari di aggiornamento della durata complessiva di 40 ore.</w:t>
      </w:r>
    </w:p>
    <w:p w14:paraId="1949364D" w14:textId="77777777" w:rsidR="00203111" w:rsidRDefault="00203111"/>
    <w:sectPr w:rsidR="00203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CF"/>
    <w:rsid w:val="00203111"/>
    <w:rsid w:val="002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109C"/>
  <w15:chartTrackingRefBased/>
  <w15:docId w15:val="{B17370A2-A372-4157-8162-8F1EF587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63C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96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gtv.it/Content/Uploads/Files/MODULISTICA%2FF.ALBO6_iscr_elenco_Ministero_Intern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Cornacchia</dc:creator>
  <cp:keywords/>
  <dc:description/>
  <cp:lastModifiedBy>Marzia Cornacchia</cp:lastModifiedBy>
  <cp:revision>1</cp:revision>
  <dcterms:created xsi:type="dcterms:W3CDTF">2023-01-23T13:05:00Z</dcterms:created>
  <dcterms:modified xsi:type="dcterms:W3CDTF">2023-01-23T13:06:00Z</dcterms:modified>
</cp:coreProperties>
</file>